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472F4" w14:textId="1F9E6AAC" w:rsidR="00061F63" w:rsidRPr="00061F63" w:rsidRDefault="00061F63" w:rsidP="00061F63">
      <w:pPr>
        <w:spacing w:after="120"/>
        <w:jc w:val="center"/>
        <w:rPr>
          <w:color w:val="FF0000"/>
        </w:rPr>
      </w:pPr>
      <w:r w:rsidRPr="00061F63">
        <w:rPr>
          <w:color w:val="FF0000"/>
        </w:rPr>
        <w:t>INDIGNATION COLLECTIF NOUS AUSSI FACE A LA BANALISATION DES DISCOURS ET DES ACTES RACISTES ET DISCRIMINATOIR</w:t>
      </w:r>
      <w:r w:rsidR="006F4BC6">
        <w:rPr>
          <w:color w:val="FF0000"/>
        </w:rPr>
        <w:t>E</w:t>
      </w:r>
      <w:r w:rsidRPr="00061F63">
        <w:rPr>
          <w:color w:val="FF0000"/>
        </w:rPr>
        <w:t>S</w:t>
      </w:r>
    </w:p>
    <w:p w14:paraId="1D525B2D" w14:textId="77777777" w:rsidR="00061F63" w:rsidRDefault="00061F63" w:rsidP="00061F63">
      <w:pPr>
        <w:spacing w:after="120"/>
        <w:jc w:val="both"/>
      </w:pPr>
      <w:r>
        <w:t xml:space="preserve">Le Collectif « Nous Aussi », association loi 1901 créée en mai 2021, est né de la nécessité de regrouper plusieurs forces agissant contre le racisme et toutes les formes de discrimination. </w:t>
      </w:r>
    </w:p>
    <w:p w14:paraId="0DEEB867" w14:textId="77777777" w:rsidR="00061F63" w:rsidRDefault="00061F63" w:rsidP="00061F63">
      <w:pPr>
        <w:spacing w:after="120"/>
        <w:jc w:val="both"/>
      </w:pPr>
      <w:proofErr w:type="gramStart"/>
      <w:r>
        <w:t>«Nous</w:t>
      </w:r>
      <w:proofErr w:type="gramEnd"/>
      <w:r>
        <w:t xml:space="preserve"> aussi» se fixe entre autres objectifs, la défense des Droits Humains, la promotion de l'égalité entre tous les citoyens, sans distinction de sexe, d’origine, de couleur et de religion. L’inclusion et la valorisation des minorités dites</w:t>
      </w:r>
      <w:proofErr w:type="gramStart"/>
      <w:r>
        <w:t xml:space="preserve"> «visibles</w:t>
      </w:r>
      <w:proofErr w:type="gramEnd"/>
      <w:r>
        <w:t xml:space="preserve">» font aussi partie intégrante de nos engagements. Notre axe fort est la promotion de la diversité et la défense du vivre-ensemble. </w:t>
      </w:r>
    </w:p>
    <w:p w14:paraId="18666D1B" w14:textId="77777777" w:rsidR="00061F63" w:rsidRDefault="00061F63" w:rsidP="00061F63">
      <w:pPr>
        <w:spacing w:after="120"/>
        <w:jc w:val="both"/>
      </w:pPr>
      <w:r>
        <w:t>Aujourd’hui, plusieurs acteurs (médias et politiques) contribuent à la banalisation de la parole</w:t>
      </w:r>
      <w:proofErr w:type="gramStart"/>
      <w:r>
        <w:t xml:space="preserve"> «raciste</w:t>
      </w:r>
      <w:proofErr w:type="gramEnd"/>
      <w:r>
        <w:t xml:space="preserve"> et discriminante» en propageant et / ou relayant de fausses informations sur l’immigration. </w:t>
      </w:r>
    </w:p>
    <w:p w14:paraId="098AD63E" w14:textId="77777777" w:rsidR="00061F63" w:rsidRDefault="00061F63" w:rsidP="00061F63">
      <w:pPr>
        <w:spacing w:after="120"/>
        <w:jc w:val="both"/>
      </w:pPr>
      <w:r>
        <w:t xml:space="preserve">La discrimination raciale et ethnique se manifeste chaque jour dans notre pays, entravant tout progrès pour des millions de personnes dans notre société. Le racisme et l'intolérance peuvent prendre diverses formes – depuis le refus aux individus des principes fondamentaux d'égalité jusqu'à l'incitation à la haine raciale qui peut conduire à la violence, qui toutes sont susceptibles de détruire des vies et de briser des communautés. La lutte contre le racisme est une question prioritaire et doit se placer au centre de l'action du Haut-Commissariat aux droits humains </w:t>
      </w:r>
    </w:p>
    <w:p w14:paraId="5E761565" w14:textId="77777777" w:rsidR="00061F63" w:rsidRDefault="00061F63" w:rsidP="00061F63">
      <w:pPr>
        <w:spacing w:after="120"/>
        <w:jc w:val="both"/>
      </w:pPr>
      <w:r>
        <w:t xml:space="preserve">Notre Collectif Nous Aussi se préoccupe de cette question depuis sa fondation et l'interdiction de la </w:t>
      </w:r>
      <w:proofErr w:type="gramStart"/>
      <w:r>
        <w:t>discrimination</w:t>
      </w:r>
      <w:proofErr w:type="gramEnd"/>
      <w:r>
        <w:t xml:space="preserve"> raciale est inscrite dans tous les instruments internationaux de base relatifs aux droits humains. Elle impose des </w:t>
      </w:r>
      <w:proofErr w:type="gramStart"/>
      <w:r>
        <w:t>obligations</w:t>
      </w:r>
      <w:proofErr w:type="gramEnd"/>
      <w:r>
        <w:t xml:space="preserve"> aux États et les charge d'éliminer la discrimination dans les domaines public et privé. Le principe de l'égalité exige aussi des États qu'ils adoptent des mesures spéciales pour éliminer les conditions qui causent ou aident à perpétuer la discrimination raciale. </w:t>
      </w:r>
    </w:p>
    <w:p w14:paraId="1F91F494" w14:textId="77777777" w:rsidR="00061F63" w:rsidRDefault="00061F63" w:rsidP="00061F63">
      <w:pPr>
        <w:spacing w:after="120"/>
        <w:jc w:val="both"/>
      </w:pPr>
      <w:r>
        <w:t xml:space="preserve">A travers ce communiqué, le Collectif Nous Aussi veut faire part de son inquiétude concernant la montée de l’extrême droite, de l’harcèlement et menaces des militants.es engagées.es sur le terrain à l’échelle nationale voire locale et appelle le gouvernement, les collectivités territoriales, les responsables politiques, les associations, l’éducation Nationale, les médias... à la mise en place d’n vrai plan de lutte contre l’ensemble des discriminations et à une mobilisation collective et sincère pour lutter contre l’extrême Droite et le fléau que représente le racisme, qui salit l’image de notre république et sa devise : Liberté, Egalité, Fraternité. </w:t>
      </w:r>
    </w:p>
    <w:p w14:paraId="3F3FBB04" w14:textId="77777777" w:rsidR="00061F63" w:rsidRPr="00061F63" w:rsidRDefault="00061F63" w:rsidP="00061F63">
      <w:pPr>
        <w:spacing w:after="120"/>
        <w:jc w:val="both"/>
        <w:rPr>
          <w:b/>
          <w:bCs/>
        </w:rPr>
      </w:pPr>
      <w:r>
        <w:t xml:space="preserve">Notre collectif, avec le soutien des syndicats, des associations et toutes les structures qui militent contre les discriminations et les idées nocives de l’extrême Droite, organise une </w:t>
      </w:r>
      <w:r w:rsidRPr="00061F63">
        <w:rPr>
          <w:b/>
          <w:bCs/>
        </w:rPr>
        <w:t>manifestation le 21 mars à 18H30 à la place de Jaude,</w:t>
      </w:r>
      <w:r>
        <w:t xml:space="preserve"> à l’occasion de la </w:t>
      </w:r>
      <w:r w:rsidRPr="00061F63">
        <w:rPr>
          <w:b/>
          <w:bCs/>
        </w:rPr>
        <w:t xml:space="preserve">journée internationale pour l'élimination de la discrimination raciale. </w:t>
      </w:r>
    </w:p>
    <w:p w14:paraId="2AEBD47C" w14:textId="6AA57A5D" w:rsidR="00061F63" w:rsidRPr="00061F63" w:rsidRDefault="00061F63" w:rsidP="00061F63">
      <w:pPr>
        <w:spacing w:after="120"/>
        <w:jc w:val="center"/>
        <w:rPr>
          <w:b/>
          <w:bCs/>
        </w:rPr>
      </w:pPr>
      <w:r w:rsidRPr="00061F63">
        <w:rPr>
          <w:b/>
          <w:bCs/>
        </w:rPr>
        <w:t>Collectif Nous Aussi, Ensemble contre la haine et les discriminations.</w:t>
      </w:r>
    </w:p>
    <w:p w14:paraId="524B790E" w14:textId="77777777" w:rsidR="00061F63" w:rsidRPr="00061F63" w:rsidRDefault="00061F63" w:rsidP="00061F63">
      <w:pPr>
        <w:spacing w:after="120"/>
        <w:jc w:val="both"/>
        <w:rPr>
          <w:b/>
          <w:bCs/>
        </w:rPr>
      </w:pPr>
      <w:r w:rsidRPr="00061F63">
        <w:rPr>
          <w:b/>
          <w:bCs/>
        </w:rPr>
        <w:t xml:space="preserve">Pour le Collectif : les Co-présidents </w:t>
      </w:r>
    </w:p>
    <w:p w14:paraId="44B0FA4E" w14:textId="77777777" w:rsidR="00061F63" w:rsidRPr="00061F63" w:rsidRDefault="00061F63" w:rsidP="00061F63">
      <w:pPr>
        <w:spacing w:after="120"/>
        <w:jc w:val="both"/>
        <w:rPr>
          <w:b/>
          <w:bCs/>
        </w:rPr>
      </w:pPr>
      <w:r w:rsidRPr="00061F63">
        <w:rPr>
          <w:b/>
          <w:bCs/>
        </w:rPr>
        <w:t xml:space="preserve">Lionel Kharim REETCHY ONA, </w:t>
      </w:r>
    </w:p>
    <w:p w14:paraId="1AB23F1B" w14:textId="346FEBAC" w:rsidR="00061F63" w:rsidRPr="00061F63" w:rsidRDefault="00061F63" w:rsidP="00061F63">
      <w:pPr>
        <w:spacing w:after="120"/>
        <w:jc w:val="both"/>
        <w:rPr>
          <w:b/>
          <w:bCs/>
        </w:rPr>
      </w:pPr>
      <w:r w:rsidRPr="00061F63">
        <w:rPr>
          <w:b/>
          <w:bCs/>
        </w:rPr>
        <w:t xml:space="preserve">Samir EL BAKKALI. </w:t>
      </w:r>
    </w:p>
    <w:p w14:paraId="32CC955E" w14:textId="77777777" w:rsidR="00061F63" w:rsidRPr="00061F63" w:rsidRDefault="00061F63" w:rsidP="00061F63">
      <w:pPr>
        <w:spacing w:after="120"/>
        <w:jc w:val="both"/>
        <w:rPr>
          <w:b/>
          <w:bCs/>
        </w:rPr>
      </w:pPr>
      <w:r w:rsidRPr="00061F63">
        <w:rPr>
          <w:b/>
          <w:bCs/>
        </w:rPr>
        <w:t xml:space="preserve">Les signataires du communiqué : </w:t>
      </w:r>
    </w:p>
    <w:p w14:paraId="4A02007D" w14:textId="547F4D7D" w:rsidR="00061F63" w:rsidRPr="00061F63" w:rsidRDefault="00061F63" w:rsidP="00061F63">
      <w:pPr>
        <w:spacing w:after="120"/>
        <w:jc w:val="both"/>
        <w:rPr>
          <w:b/>
          <w:bCs/>
        </w:rPr>
      </w:pPr>
      <w:r w:rsidRPr="00061F63">
        <w:rPr>
          <w:b/>
          <w:bCs/>
        </w:rPr>
        <w:t xml:space="preserve">Le Collectif RESF63 (Réseau Education Sans Frontières 63), Collectif du Puy-de-Dôme de Lutte Contre les Extrêmes Droites (LCED 63), le Syndicat Etudiant en Auvergne (l'UNEF Auvergne), les jeunes communistes 63, la Ligue des Droits de l’Homme (la LDH), Syndicat des Enseignants de l’UNSA (se-unsa), Association France Palestine Solidarité </w:t>
      </w:r>
      <w:proofErr w:type="gramStart"/>
      <w:r w:rsidRPr="00061F63">
        <w:rPr>
          <w:b/>
          <w:bCs/>
        </w:rPr>
        <w:t>( AFPS</w:t>
      </w:r>
      <w:proofErr w:type="gramEnd"/>
      <w:r w:rsidRPr="00061F63">
        <w:rPr>
          <w:b/>
          <w:bCs/>
        </w:rPr>
        <w:t xml:space="preserve"> 63), Fédération Syndicale Unitaire ( la FSU), La libre Pensée du Puy-de-Dôme (LP63), Génération.s, Nouvelle Donne 63.</w:t>
      </w:r>
    </w:p>
    <w:sectPr w:rsidR="00061F63" w:rsidRPr="00061F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F63"/>
    <w:rsid w:val="00061F63"/>
    <w:rsid w:val="006F4B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0D9B3"/>
  <w15:chartTrackingRefBased/>
  <w15:docId w15:val="{A48AD1C3-A667-412E-98F2-12403F0DA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555</Words>
  <Characters>3054</Characters>
  <Application>Microsoft Office Word</Application>
  <DocSecurity>0</DocSecurity>
  <Lines>25</Lines>
  <Paragraphs>7</Paragraphs>
  <ScaleCrop>false</ScaleCrop>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Chevarin</dc:creator>
  <cp:keywords/>
  <dc:description/>
  <cp:lastModifiedBy>Alain Chevarin</cp:lastModifiedBy>
  <cp:revision>3</cp:revision>
  <dcterms:created xsi:type="dcterms:W3CDTF">2023-03-17T17:36:00Z</dcterms:created>
  <dcterms:modified xsi:type="dcterms:W3CDTF">2023-03-17T17:47:00Z</dcterms:modified>
</cp:coreProperties>
</file>